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768" w:rsidRDefault="00E43570">
      <w:pPr>
        <w:spacing w:before="41"/>
        <w:ind w:left="312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附件 1</w:t>
      </w:r>
    </w:p>
    <w:p w:rsidR="003C5768" w:rsidRDefault="003C5768">
      <w:pPr>
        <w:pStyle w:val="a3"/>
        <w:spacing w:before="9"/>
        <w:rPr>
          <w:rFonts w:ascii="黑体"/>
          <w:sz w:val="19"/>
        </w:rPr>
      </w:pPr>
    </w:p>
    <w:p w:rsidR="003C5768" w:rsidRDefault="006E1EA6" w:rsidP="006E1EA6">
      <w:pPr>
        <w:pStyle w:val="a3"/>
        <w:spacing w:line="312" w:lineRule="auto"/>
        <w:ind w:left="4412" w:right="540" w:hanging="3869"/>
        <w:jc w:val="center"/>
      </w:pPr>
      <w:r>
        <w:rPr>
          <w:spacing w:val="-14"/>
        </w:rPr>
        <w:t>安徽财经</w:t>
      </w:r>
      <w:r w:rsidR="00E43570">
        <w:rPr>
          <w:spacing w:val="-14"/>
        </w:rPr>
        <w:t>大学</w:t>
      </w:r>
      <w:r w:rsidR="00E43570">
        <w:t>20</w:t>
      </w:r>
      <w:r>
        <w:rPr>
          <w:rFonts w:hint="eastAsia"/>
        </w:rPr>
        <w:t>2</w:t>
      </w:r>
      <w:r w:rsidR="008A7489">
        <w:rPr>
          <w:rFonts w:hint="eastAsia"/>
        </w:rPr>
        <w:t>4</w:t>
      </w:r>
      <w:r w:rsidR="00E43570">
        <w:rPr>
          <w:spacing w:val="-11"/>
        </w:rPr>
        <w:t>年易班</w:t>
      </w:r>
      <w:r>
        <w:rPr>
          <w:rFonts w:hint="eastAsia"/>
          <w:spacing w:val="-11"/>
        </w:rPr>
        <w:t>精品</w:t>
      </w:r>
      <w:r w:rsidR="00E43570">
        <w:rPr>
          <w:spacing w:val="-11"/>
        </w:rPr>
        <w:t>项目</w:t>
      </w:r>
      <w:r w:rsidR="00E43570">
        <w:t>申报说明</w:t>
      </w:r>
    </w:p>
    <w:p w:rsidR="003C5768" w:rsidRPr="004F4D3B" w:rsidRDefault="003C5768">
      <w:pPr>
        <w:pStyle w:val="a3"/>
        <w:spacing w:before="1"/>
        <w:rPr>
          <w:sz w:val="15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4550"/>
        <w:gridCol w:w="3995"/>
      </w:tblGrid>
      <w:tr w:rsidR="003C5768">
        <w:trPr>
          <w:trHeight w:val="460"/>
        </w:trPr>
        <w:tc>
          <w:tcPr>
            <w:tcW w:w="1493" w:type="dxa"/>
          </w:tcPr>
          <w:p w:rsidR="003C5768" w:rsidRDefault="00E43570">
            <w:pPr>
              <w:pStyle w:val="TableParagraph"/>
              <w:spacing w:before="43"/>
              <w:ind w:left="186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>项目类型</w:t>
            </w:r>
          </w:p>
        </w:tc>
        <w:tc>
          <w:tcPr>
            <w:tcW w:w="4550" w:type="dxa"/>
          </w:tcPr>
          <w:p w:rsidR="003C5768" w:rsidRDefault="00E43570">
            <w:pPr>
              <w:pStyle w:val="TableParagraph"/>
              <w:spacing w:before="43"/>
              <w:ind w:left="1434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>项目申报说明</w:t>
            </w:r>
          </w:p>
        </w:tc>
        <w:tc>
          <w:tcPr>
            <w:tcW w:w="3995" w:type="dxa"/>
          </w:tcPr>
          <w:p w:rsidR="003C5768" w:rsidRDefault="00E43570">
            <w:pPr>
              <w:pStyle w:val="TableParagraph"/>
              <w:spacing w:line="342" w:lineRule="exact"/>
              <w:ind w:left="1417" w:right="1407"/>
              <w:jc w:val="center"/>
              <w:rPr>
                <w:rFonts w:ascii="黑体" w:eastAsia="黑体"/>
                <w:sz w:val="28"/>
              </w:rPr>
            </w:pPr>
            <w:proofErr w:type="gramStart"/>
            <w:r>
              <w:rPr>
                <w:rFonts w:ascii="黑体" w:eastAsia="黑体" w:hint="eastAsia"/>
                <w:sz w:val="28"/>
              </w:rPr>
              <w:t>结项要求</w:t>
            </w:r>
            <w:proofErr w:type="gramEnd"/>
          </w:p>
        </w:tc>
      </w:tr>
      <w:tr w:rsidR="003C5768">
        <w:trPr>
          <w:trHeight w:val="1937"/>
        </w:trPr>
        <w:tc>
          <w:tcPr>
            <w:tcW w:w="1493" w:type="dxa"/>
          </w:tcPr>
          <w:p w:rsidR="003C5768" w:rsidRDefault="003C5768">
            <w:pPr>
              <w:pStyle w:val="TableParagraph"/>
              <w:spacing w:before="10"/>
              <w:rPr>
                <w:sz w:val="20"/>
              </w:rPr>
            </w:pPr>
          </w:p>
          <w:p w:rsidR="003C5768" w:rsidRDefault="00E43570">
            <w:pPr>
              <w:pStyle w:val="TableParagraph"/>
              <w:ind w:left="431"/>
              <w:rPr>
                <w:sz w:val="21"/>
              </w:rPr>
            </w:pPr>
            <w:r>
              <w:rPr>
                <w:sz w:val="21"/>
              </w:rPr>
              <w:t>（一）</w:t>
            </w:r>
          </w:p>
          <w:p w:rsidR="003C5768" w:rsidRDefault="00E43570" w:rsidP="00FD33C4">
            <w:pPr>
              <w:pStyle w:val="TableParagraph"/>
              <w:spacing w:before="141" w:line="364" w:lineRule="auto"/>
              <w:ind w:left="114" w:right="-15" w:hanging="8"/>
              <w:rPr>
                <w:sz w:val="21"/>
              </w:rPr>
            </w:pPr>
            <w:r>
              <w:rPr>
                <w:sz w:val="21"/>
              </w:rPr>
              <w:t>示范</w:t>
            </w:r>
            <w:r w:rsidR="00675506">
              <w:rPr>
                <w:sz w:val="21"/>
              </w:rPr>
              <w:t>站点</w:t>
            </w:r>
            <w:r w:rsidR="00675506">
              <w:rPr>
                <w:rFonts w:hint="eastAsia"/>
                <w:sz w:val="21"/>
              </w:rPr>
              <w:t>（</w:t>
            </w:r>
            <w:r w:rsidR="00675506">
              <w:rPr>
                <w:spacing w:val="-22"/>
                <w:sz w:val="21"/>
              </w:rPr>
              <w:t>二级学院</w:t>
            </w:r>
            <w:r w:rsidR="00675506">
              <w:rPr>
                <w:sz w:val="21"/>
              </w:rPr>
              <w:t>（部） 易班工作站</w:t>
            </w:r>
            <w:r w:rsidR="00675506">
              <w:rPr>
                <w:rFonts w:hint="eastAsia"/>
                <w:sz w:val="21"/>
              </w:rPr>
              <w:t>）</w:t>
            </w:r>
            <w:r w:rsidR="00FD33C4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（经费标准3000，每年建设</w:t>
            </w:r>
            <w:r w:rsidR="00864947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2-</w:t>
            </w:r>
            <w:bookmarkStart w:id="0" w:name="_GoBack"/>
            <w:bookmarkEnd w:id="0"/>
            <w:r w:rsidR="00FD33C4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4个，</w:t>
            </w:r>
            <w:r w:rsidR="004B180D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已申请立项为示范站点的学院无需重复申报</w:t>
            </w:r>
            <w:r w:rsidR="00FD33C4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）</w:t>
            </w:r>
          </w:p>
        </w:tc>
        <w:tc>
          <w:tcPr>
            <w:tcW w:w="4550" w:type="dxa"/>
          </w:tcPr>
          <w:p w:rsidR="003C5768" w:rsidRDefault="003C5768">
            <w:pPr>
              <w:pStyle w:val="TableParagraph"/>
              <w:rPr>
                <w:sz w:val="20"/>
              </w:rPr>
            </w:pPr>
          </w:p>
          <w:p w:rsidR="003C5768" w:rsidRDefault="003C5768">
            <w:pPr>
              <w:pStyle w:val="TableParagraph"/>
              <w:rPr>
                <w:sz w:val="20"/>
              </w:rPr>
            </w:pPr>
          </w:p>
          <w:p w:rsidR="003C5768" w:rsidRDefault="00E43570">
            <w:pPr>
              <w:pStyle w:val="TableParagraph"/>
              <w:numPr>
                <w:ilvl w:val="0"/>
                <w:numId w:val="6"/>
              </w:numPr>
              <w:tabs>
                <w:tab w:val="left" w:pos="319"/>
              </w:tabs>
              <w:spacing w:before="164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有不小于 </w:t>
            </w:r>
            <w:r>
              <w:rPr>
                <w:sz w:val="21"/>
              </w:rPr>
              <w:t>20</w:t>
            </w:r>
            <w:r>
              <w:rPr>
                <w:spacing w:val="-8"/>
                <w:sz w:val="21"/>
              </w:rPr>
              <w:t xml:space="preserve"> 平米的固定场所；</w:t>
            </w:r>
          </w:p>
          <w:p w:rsidR="003C5768" w:rsidRDefault="00E43570">
            <w:pPr>
              <w:pStyle w:val="TableParagraph"/>
              <w:numPr>
                <w:ilvl w:val="0"/>
                <w:numId w:val="6"/>
              </w:numPr>
              <w:tabs>
                <w:tab w:val="left" w:pos="319"/>
              </w:tabs>
              <w:spacing w:before="141"/>
              <w:rPr>
                <w:sz w:val="21"/>
              </w:rPr>
            </w:pPr>
            <w:r>
              <w:rPr>
                <w:sz w:val="21"/>
              </w:rPr>
              <w:t>学院（部）能给予政策、配套资金支持。</w:t>
            </w:r>
          </w:p>
        </w:tc>
        <w:tc>
          <w:tcPr>
            <w:tcW w:w="3995" w:type="dxa"/>
          </w:tcPr>
          <w:p w:rsidR="003C5768" w:rsidRDefault="003C5768">
            <w:pPr>
              <w:pStyle w:val="TableParagraph"/>
              <w:spacing w:before="9"/>
              <w:rPr>
                <w:sz w:val="16"/>
              </w:rPr>
            </w:pPr>
          </w:p>
          <w:p w:rsidR="003A422E" w:rsidRDefault="003A422E">
            <w:pPr>
              <w:pStyle w:val="TableParagraph"/>
              <w:spacing w:before="9"/>
              <w:rPr>
                <w:sz w:val="16"/>
              </w:rPr>
            </w:pPr>
          </w:p>
          <w:p w:rsidR="003A422E" w:rsidRDefault="003A422E">
            <w:pPr>
              <w:pStyle w:val="TableParagraph"/>
              <w:spacing w:before="9"/>
              <w:rPr>
                <w:sz w:val="16"/>
              </w:rPr>
            </w:pPr>
          </w:p>
          <w:p w:rsidR="003C5768" w:rsidRDefault="00E43570">
            <w:pPr>
              <w:pStyle w:val="TableParagraph"/>
              <w:numPr>
                <w:ilvl w:val="0"/>
                <w:numId w:val="5"/>
              </w:numPr>
              <w:tabs>
                <w:tab w:val="left" w:pos="319"/>
              </w:tabs>
              <w:rPr>
                <w:sz w:val="21"/>
              </w:rPr>
            </w:pPr>
            <w:r>
              <w:rPr>
                <w:sz w:val="21"/>
              </w:rPr>
              <w:t>具备较强展示、交流条件；</w:t>
            </w:r>
          </w:p>
          <w:p w:rsidR="003C5768" w:rsidRDefault="00230FB5">
            <w:pPr>
              <w:pStyle w:val="TableParagraph"/>
              <w:numPr>
                <w:ilvl w:val="0"/>
                <w:numId w:val="5"/>
              </w:numPr>
              <w:tabs>
                <w:tab w:val="left" w:pos="319"/>
              </w:tabs>
              <w:spacing w:before="141"/>
              <w:ind w:right="-15"/>
              <w:rPr>
                <w:sz w:val="21"/>
              </w:rPr>
            </w:pPr>
            <w:r>
              <w:rPr>
                <w:rFonts w:hint="eastAsia"/>
                <w:spacing w:val="-4"/>
                <w:sz w:val="21"/>
              </w:rPr>
              <w:t>易班</w:t>
            </w:r>
            <w:r>
              <w:rPr>
                <w:spacing w:val="-4"/>
                <w:sz w:val="21"/>
              </w:rPr>
              <w:t>平台相关</w:t>
            </w:r>
            <w:r w:rsidR="00E43570">
              <w:rPr>
                <w:spacing w:val="-4"/>
                <w:sz w:val="21"/>
              </w:rPr>
              <w:t>指数排名前</w:t>
            </w:r>
            <w:r w:rsidR="009D7614">
              <w:rPr>
                <w:rFonts w:hint="eastAsia"/>
                <w:sz w:val="21"/>
              </w:rPr>
              <w:t>6</w:t>
            </w:r>
            <w:r w:rsidR="00E43570">
              <w:rPr>
                <w:spacing w:val="-20"/>
                <w:sz w:val="21"/>
              </w:rPr>
              <w:t>名</w:t>
            </w:r>
            <w:r w:rsidR="00675506">
              <w:rPr>
                <w:rFonts w:hint="eastAsia"/>
                <w:spacing w:val="-20"/>
                <w:sz w:val="21"/>
              </w:rPr>
              <w:t>。</w:t>
            </w:r>
          </w:p>
          <w:p w:rsidR="003C5768" w:rsidRDefault="003C5768" w:rsidP="006E1EA6">
            <w:pPr>
              <w:pStyle w:val="TableParagraph"/>
              <w:tabs>
                <w:tab w:val="left" w:pos="319"/>
              </w:tabs>
              <w:spacing w:before="142"/>
              <w:ind w:left="318"/>
              <w:rPr>
                <w:sz w:val="21"/>
              </w:rPr>
            </w:pPr>
          </w:p>
        </w:tc>
      </w:tr>
      <w:tr w:rsidR="00716486">
        <w:trPr>
          <w:trHeight w:val="1937"/>
        </w:trPr>
        <w:tc>
          <w:tcPr>
            <w:tcW w:w="1493" w:type="dxa"/>
          </w:tcPr>
          <w:p w:rsidR="00716486" w:rsidRDefault="00716486" w:rsidP="00716486">
            <w:pPr>
              <w:pStyle w:val="TableParagraph"/>
              <w:ind w:left="431"/>
              <w:rPr>
                <w:sz w:val="21"/>
              </w:rPr>
            </w:pPr>
          </w:p>
          <w:p w:rsidR="00716486" w:rsidRDefault="00716486" w:rsidP="00716486">
            <w:pPr>
              <w:pStyle w:val="TableParagraph"/>
              <w:ind w:left="431"/>
              <w:rPr>
                <w:sz w:val="21"/>
              </w:rPr>
            </w:pPr>
          </w:p>
          <w:p w:rsidR="00716486" w:rsidRDefault="00D4053C" w:rsidP="00716486">
            <w:pPr>
              <w:pStyle w:val="TableParagraph"/>
              <w:ind w:left="431"/>
              <w:rPr>
                <w:sz w:val="21"/>
              </w:rPr>
            </w:pPr>
            <w:r>
              <w:rPr>
                <w:sz w:val="21"/>
              </w:rPr>
              <w:t>（二）</w:t>
            </w:r>
          </w:p>
          <w:p w:rsidR="001E29D6" w:rsidRDefault="00FB4D1D" w:rsidP="00716486">
            <w:pPr>
              <w:pStyle w:val="TableParagraph"/>
              <w:jc w:val="center"/>
              <w:rPr>
                <w:sz w:val="21"/>
              </w:rPr>
            </w:pPr>
            <w:r w:rsidRPr="005E0972">
              <w:rPr>
                <w:sz w:val="21"/>
              </w:rPr>
              <w:t>每</w:t>
            </w:r>
            <w:r w:rsidR="00716486" w:rsidRPr="005E0972">
              <w:rPr>
                <w:sz w:val="21"/>
              </w:rPr>
              <w:t>院</w:t>
            </w:r>
            <w:r w:rsidR="00716486" w:rsidRPr="005E0972">
              <w:rPr>
                <w:rFonts w:hint="eastAsia"/>
                <w:sz w:val="21"/>
              </w:rPr>
              <w:t>“易”品</w:t>
            </w:r>
          </w:p>
          <w:p w:rsidR="00716486" w:rsidRPr="00716486" w:rsidRDefault="00FD33C4" w:rsidP="00716486">
            <w:pPr>
              <w:pStyle w:val="TableParagraph"/>
              <w:jc w:val="center"/>
              <w:rPr>
                <w:sz w:val="20"/>
              </w:rPr>
            </w:pPr>
            <w:r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（经费标准10000，名额不限，最多11个）</w:t>
            </w:r>
          </w:p>
        </w:tc>
        <w:tc>
          <w:tcPr>
            <w:tcW w:w="4550" w:type="dxa"/>
          </w:tcPr>
          <w:p w:rsidR="00716486" w:rsidRPr="00661D2D" w:rsidRDefault="00FD33C4" w:rsidP="00FD33C4">
            <w:pPr>
              <w:pStyle w:val="TableParagraph"/>
              <w:spacing w:before="134" w:line="364" w:lineRule="auto"/>
              <w:ind w:left="107" w:right="96"/>
              <w:jc w:val="both"/>
              <w:rPr>
                <w:sz w:val="21"/>
              </w:rPr>
            </w:pPr>
            <w:r w:rsidRPr="00661D2D">
              <w:t>结合学院特色确定主题</w:t>
            </w:r>
            <w:r w:rsidRPr="00661D2D">
              <w:rPr>
                <w:rFonts w:hint="eastAsia"/>
              </w:rPr>
              <w:t>，</w:t>
            </w:r>
            <w:r w:rsidRPr="00661D2D">
              <w:rPr>
                <w:rFonts w:hint="eastAsia"/>
                <w:sz w:val="21"/>
              </w:rPr>
              <w:t>充分利用易班平台</w:t>
            </w:r>
            <w:r w:rsidRPr="00661D2D">
              <w:t>开展面向全校学生的各类主题活动</w:t>
            </w:r>
            <w:r w:rsidRPr="00661D2D">
              <w:rPr>
                <w:rFonts w:hint="eastAsia"/>
              </w:rPr>
              <w:t>，</w:t>
            </w:r>
            <w:r w:rsidR="00716486" w:rsidRPr="00661D2D">
              <w:rPr>
                <w:rFonts w:hint="eastAsia"/>
                <w:sz w:val="21"/>
              </w:rPr>
              <w:t>如爱国教育、国防教育、诚信教育、安全教育、心理健康教育、党团建设、学风建设、职业生涯规划指导、就业创业指导等。</w:t>
            </w:r>
            <w:r w:rsidRPr="00661D2D">
              <w:t>(可在学院现有</w:t>
            </w:r>
            <w:r w:rsidRPr="00661D2D">
              <w:rPr>
                <w:rFonts w:hint="eastAsia"/>
              </w:rPr>
              <w:t>“</w:t>
            </w:r>
            <w:r w:rsidRPr="00661D2D">
              <w:t>一院一品</w:t>
            </w:r>
            <w:r w:rsidRPr="00661D2D">
              <w:rPr>
                <w:rFonts w:hint="eastAsia"/>
              </w:rPr>
              <w:t>”</w:t>
            </w:r>
            <w:r w:rsidRPr="00661D2D">
              <w:t>活动的基础上谋划与</w:t>
            </w:r>
            <w:r w:rsidRPr="00661D2D">
              <w:rPr>
                <w:rFonts w:hint="eastAsia"/>
              </w:rPr>
              <w:t>“</w:t>
            </w:r>
            <w:r w:rsidR="00C334F8" w:rsidRPr="00661D2D">
              <w:rPr>
                <w:rFonts w:hint="eastAsia"/>
              </w:rPr>
              <w:t>每</w:t>
            </w:r>
            <w:r w:rsidRPr="00661D2D">
              <w:t>院</w:t>
            </w:r>
            <w:r w:rsidRPr="00661D2D">
              <w:rPr>
                <w:rFonts w:hint="eastAsia"/>
              </w:rPr>
              <w:t>‘</w:t>
            </w:r>
            <w:r w:rsidRPr="00661D2D">
              <w:t>易</w:t>
            </w:r>
            <w:r w:rsidRPr="00661D2D">
              <w:rPr>
                <w:rFonts w:hint="eastAsia"/>
              </w:rPr>
              <w:t>’</w:t>
            </w:r>
            <w:r w:rsidRPr="00661D2D">
              <w:t>品</w:t>
            </w:r>
            <w:r w:rsidRPr="00661D2D">
              <w:rPr>
                <w:rFonts w:hint="eastAsia"/>
              </w:rPr>
              <w:t>”</w:t>
            </w:r>
            <w:r w:rsidRPr="00661D2D">
              <w:t>项目融合建设)</w:t>
            </w:r>
          </w:p>
        </w:tc>
        <w:tc>
          <w:tcPr>
            <w:tcW w:w="3995" w:type="dxa"/>
          </w:tcPr>
          <w:p w:rsidR="00716486" w:rsidRPr="00661D2D" w:rsidRDefault="00716486" w:rsidP="00661D2D">
            <w:pPr>
              <w:pStyle w:val="TableParagraph"/>
              <w:spacing w:before="9"/>
              <w:ind w:firstLineChars="100" w:firstLine="220"/>
            </w:pPr>
            <w:r w:rsidRPr="00661D2D">
              <w:rPr>
                <w:rFonts w:hint="eastAsia"/>
              </w:rPr>
              <w:t>1.活动</w:t>
            </w:r>
            <w:r w:rsidR="00270D61" w:rsidRPr="00661D2D">
              <w:rPr>
                <w:rFonts w:hint="eastAsia"/>
              </w:rPr>
              <w:t>需面向全校学生，</w:t>
            </w:r>
            <w:r w:rsidRPr="00661D2D">
              <w:rPr>
                <w:rFonts w:hint="eastAsia"/>
              </w:rPr>
              <w:t>有一定的延续性和稳定性。</w:t>
            </w:r>
          </w:p>
          <w:p w:rsidR="00716486" w:rsidRPr="00661D2D" w:rsidRDefault="00716486" w:rsidP="00716486">
            <w:pPr>
              <w:pStyle w:val="TableParagraph"/>
              <w:spacing w:before="9"/>
            </w:pPr>
            <w:r w:rsidRPr="00661D2D">
              <w:rPr>
                <w:rFonts w:hint="eastAsia"/>
              </w:rPr>
              <w:t xml:space="preserve">  2.活动需有线上互动环节。</w:t>
            </w:r>
          </w:p>
          <w:p w:rsidR="00FD33C4" w:rsidRDefault="00716486" w:rsidP="0009650B">
            <w:pPr>
              <w:pStyle w:val="TableParagraph"/>
              <w:spacing w:before="9"/>
            </w:pPr>
            <w:r w:rsidRPr="00661D2D">
              <w:rPr>
                <w:rFonts w:hint="eastAsia"/>
              </w:rPr>
              <w:t xml:space="preserve">  3.</w:t>
            </w:r>
            <w:r w:rsidR="0009650B" w:rsidRPr="00661D2D">
              <w:t>系列</w:t>
            </w:r>
            <w:proofErr w:type="gramStart"/>
            <w:r w:rsidR="0009650B" w:rsidRPr="00661D2D">
              <w:t>活动推文阅读</w:t>
            </w:r>
            <w:proofErr w:type="gramEnd"/>
            <w:r w:rsidR="0009650B" w:rsidRPr="00661D2D">
              <w:t>量、评论数、</w:t>
            </w:r>
            <w:proofErr w:type="gramStart"/>
            <w:r w:rsidR="00FD33C4" w:rsidRPr="00661D2D">
              <w:t>点赞总数和快搭浏览</w:t>
            </w:r>
            <w:proofErr w:type="gramEnd"/>
            <w:r w:rsidR="00FD33C4" w:rsidRPr="00661D2D">
              <w:t>量总和达到学院人数的</w:t>
            </w:r>
            <w:r w:rsidR="0009650B" w:rsidRPr="00661D2D">
              <w:rPr>
                <w:rFonts w:hint="eastAsia"/>
              </w:rPr>
              <w:t>6</w:t>
            </w:r>
            <w:r w:rsidR="00FD33C4" w:rsidRPr="00661D2D">
              <w:t>0%</w:t>
            </w:r>
            <w:r w:rsidR="00FD33C4" w:rsidRPr="00661D2D">
              <w:rPr>
                <w:rFonts w:hint="eastAsia"/>
              </w:rPr>
              <w:t>。</w:t>
            </w:r>
          </w:p>
          <w:p w:rsidR="00357AB4" w:rsidRPr="00357AB4" w:rsidRDefault="00357AB4" w:rsidP="00357AB4">
            <w:pPr>
              <w:ind w:firstLineChars="205" w:firstLine="430"/>
              <w:rPr>
                <w:sz w:val="21"/>
              </w:rPr>
            </w:pPr>
          </w:p>
        </w:tc>
      </w:tr>
      <w:tr w:rsidR="003C5768" w:rsidTr="003A422E">
        <w:trPr>
          <w:trHeight w:val="2079"/>
        </w:trPr>
        <w:tc>
          <w:tcPr>
            <w:tcW w:w="1493" w:type="dxa"/>
          </w:tcPr>
          <w:p w:rsidR="003C5768" w:rsidRDefault="003C5768">
            <w:pPr>
              <w:pStyle w:val="TableParagraph"/>
              <w:rPr>
                <w:sz w:val="20"/>
              </w:rPr>
            </w:pPr>
          </w:p>
          <w:p w:rsidR="003C5768" w:rsidRDefault="003C5768">
            <w:pPr>
              <w:pStyle w:val="TableParagraph"/>
              <w:rPr>
                <w:sz w:val="20"/>
              </w:rPr>
            </w:pPr>
          </w:p>
          <w:p w:rsidR="003C5768" w:rsidRDefault="003C5768">
            <w:pPr>
              <w:pStyle w:val="TableParagraph"/>
              <w:spacing w:before="5"/>
              <w:rPr>
                <w:sz w:val="18"/>
              </w:rPr>
            </w:pPr>
          </w:p>
          <w:p w:rsidR="003C5768" w:rsidRDefault="00E43570" w:rsidP="001E29D6">
            <w:pPr>
              <w:pStyle w:val="TableParagraph"/>
              <w:spacing w:line="367" w:lineRule="auto"/>
              <w:ind w:left="114" w:right="108" w:firstLine="316"/>
              <w:rPr>
                <w:sz w:val="21"/>
              </w:rPr>
            </w:pPr>
            <w:r>
              <w:rPr>
                <w:sz w:val="21"/>
              </w:rPr>
              <w:t>（</w:t>
            </w:r>
            <w:r w:rsidR="00D4053C">
              <w:rPr>
                <w:rFonts w:hint="eastAsia"/>
                <w:sz w:val="21"/>
              </w:rPr>
              <w:t>三</w:t>
            </w:r>
            <w:r>
              <w:rPr>
                <w:sz w:val="21"/>
              </w:rPr>
              <w:t xml:space="preserve">）  </w:t>
            </w:r>
            <w:r>
              <w:rPr>
                <w:spacing w:val="-3"/>
                <w:sz w:val="21"/>
              </w:rPr>
              <w:t>线上特色栏目</w:t>
            </w:r>
            <w:r w:rsidR="00FD33C4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（重点项目经费标准</w:t>
            </w:r>
            <w:r w:rsidR="005B3414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6</w:t>
            </w:r>
            <w:r w:rsidR="00FD33C4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000，一般项目经费标准3000）</w:t>
            </w:r>
          </w:p>
        </w:tc>
        <w:tc>
          <w:tcPr>
            <w:tcW w:w="4550" w:type="dxa"/>
          </w:tcPr>
          <w:p w:rsidR="003C5768" w:rsidRDefault="00661D2D" w:rsidP="0001237E">
            <w:pPr>
              <w:pStyle w:val="TableParagraph"/>
              <w:spacing w:before="134" w:line="364" w:lineRule="auto"/>
              <w:ind w:left="107" w:right="96"/>
              <w:jc w:val="both"/>
              <w:rPr>
                <w:sz w:val="21"/>
              </w:rPr>
            </w:pPr>
            <w:r w:rsidRPr="00661D2D">
              <w:rPr>
                <w:rFonts w:hint="eastAsia"/>
                <w:spacing w:val="-5"/>
                <w:sz w:val="21"/>
              </w:rPr>
              <w:t>满足广大学生生活、学习实际需求，结合高校大学生思想政治教育需要，围绕重要时政主题，建设主题鲜明、内容健康向上的易班特色长期栏目，并能形成良好的栏目长效运营机制。</w:t>
            </w:r>
            <w:r w:rsidR="0001237E">
              <w:rPr>
                <w:sz w:val="21"/>
              </w:rPr>
              <w:t>如</w:t>
            </w:r>
            <w:r w:rsidR="0001237E">
              <w:rPr>
                <w:rFonts w:hint="eastAsia"/>
                <w:sz w:val="21"/>
              </w:rPr>
              <w:t>：导员有话说、导员带你学党史、解忧工作室等等。</w:t>
            </w:r>
          </w:p>
        </w:tc>
        <w:tc>
          <w:tcPr>
            <w:tcW w:w="3995" w:type="dxa"/>
          </w:tcPr>
          <w:p w:rsidR="001039EF" w:rsidRDefault="00357AB4" w:rsidP="001039EF">
            <w:pPr>
              <w:pStyle w:val="TableParagraph"/>
              <w:tabs>
                <w:tab w:val="left" w:pos="319"/>
              </w:tabs>
              <w:spacing w:line="360" w:lineRule="auto"/>
              <w:ind w:right="-15" w:firstLineChars="100" w:firstLine="199"/>
              <w:rPr>
                <w:w w:val="95"/>
                <w:sz w:val="21"/>
              </w:rPr>
            </w:pPr>
            <w:r w:rsidRPr="001039EF">
              <w:rPr>
                <w:rFonts w:hint="eastAsia"/>
                <w:w w:val="95"/>
                <w:sz w:val="21"/>
              </w:rPr>
              <w:t>1.发布</w:t>
            </w:r>
            <w:proofErr w:type="gramStart"/>
            <w:r w:rsidRPr="001039EF">
              <w:rPr>
                <w:rFonts w:hint="eastAsia"/>
                <w:w w:val="95"/>
                <w:sz w:val="21"/>
              </w:rPr>
              <w:t>原创推文总数</w:t>
            </w:r>
            <w:proofErr w:type="gramEnd"/>
            <w:r w:rsidRPr="001039EF">
              <w:rPr>
                <w:rFonts w:hint="eastAsia"/>
                <w:w w:val="95"/>
                <w:sz w:val="21"/>
              </w:rPr>
              <w:t>，重点项目不少于60篇，一般项目不少于30篇；并通过</w:t>
            </w:r>
            <w:proofErr w:type="gramStart"/>
            <w:r w:rsidRPr="001039EF">
              <w:rPr>
                <w:rFonts w:hint="eastAsia"/>
                <w:w w:val="95"/>
                <w:sz w:val="21"/>
              </w:rPr>
              <w:t>快搭形成</w:t>
            </w:r>
            <w:proofErr w:type="gramEnd"/>
            <w:r w:rsidRPr="001039EF">
              <w:rPr>
                <w:rFonts w:hint="eastAsia"/>
                <w:w w:val="95"/>
                <w:sz w:val="21"/>
              </w:rPr>
              <w:t>一个长效的主题活动栏目，定期更新；</w:t>
            </w:r>
          </w:p>
          <w:p w:rsidR="00357AB4" w:rsidRPr="001039EF" w:rsidRDefault="00357AB4" w:rsidP="001039EF">
            <w:pPr>
              <w:pStyle w:val="TableParagraph"/>
              <w:tabs>
                <w:tab w:val="left" w:pos="319"/>
              </w:tabs>
              <w:spacing w:line="360" w:lineRule="auto"/>
              <w:ind w:right="-15" w:firstLineChars="100" w:firstLine="199"/>
              <w:rPr>
                <w:w w:val="95"/>
                <w:sz w:val="21"/>
              </w:rPr>
            </w:pPr>
            <w:r w:rsidRPr="001039EF">
              <w:rPr>
                <w:rFonts w:hint="eastAsia"/>
                <w:w w:val="95"/>
                <w:sz w:val="21"/>
              </w:rPr>
              <w:t>2.</w:t>
            </w:r>
            <w:proofErr w:type="gramStart"/>
            <w:r w:rsidRPr="001039EF">
              <w:rPr>
                <w:rFonts w:hint="eastAsia"/>
                <w:w w:val="95"/>
                <w:sz w:val="21"/>
              </w:rPr>
              <w:t>所有推文的</w:t>
            </w:r>
            <w:proofErr w:type="gramEnd"/>
            <w:r w:rsidRPr="001039EF">
              <w:rPr>
                <w:rFonts w:hint="eastAsia"/>
                <w:w w:val="95"/>
                <w:sz w:val="21"/>
              </w:rPr>
              <w:t>阅读量、评论数、</w:t>
            </w:r>
            <w:proofErr w:type="gramStart"/>
            <w:r w:rsidRPr="001039EF">
              <w:rPr>
                <w:rFonts w:hint="eastAsia"/>
                <w:w w:val="95"/>
                <w:sz w:val="21"/>
              </w:rPr>
              <w:t>点赞数和快搭</w:t>
            </w:r>
            <w:proofErr w:type="gramEnd"/>
            <w:r w:rsidRPr="001039EF">
              <w:rPr>
                <w:rFonts w:hint="eastAsia"/>
                <w:w w:val="95"/>
                <w:sz w:val="21"/>
              </w:rPr>
              <w:t>浏览量总和，重点项目不少于5000人次，一般项目不少于1000人次。</w:t>
            </w:r>
          </w:p>
          <w:p w:rsidR="00357AB4" w:rsidRPr="00357AB4" w:rsidRDefault="00357AB4" w:rsidP="00357AB4">
            <w:pPr>
              <w:pStyle w:val="TableParagraph"/>
              <w:tabs>
                <w:tab w:val="left" w:pos="319"/>
              </w:tabs>
              <w:spacing w:line="360" w:lineRule="auto"/>
              <w:ind w:firstLineChars="100" w:firstLine="210"/>
              <w:rPr>
                <w:sz w:val="21"/>
              </w:rPr>
            </w:pPr>
          </w:p>
        </w:tc>
      </w:tr>
      <w:tr w:rsidR="003C5768">
        <w:trPr>
          <w:trHeight w:val="2489"/>
        </w:trPr>
        <w:tc>
          <w:tcPr>
            <w:tcW w:w="1493" w:type="dxa"/>
          </w:tcPr>
          <w:p w:rsidR="003C5768" w:rsidRDefault="003C5768">
            <w:pPr>
              <w:pStyle w:val="TableParagraph"/>
              <w:rPr>
                <w:sz w:val="20"/>
              </w:rPr>
            </w:pPr>
          </w:p>
          <w:p w:rsidR="003C5768" w:rsidRDefault="003C5768">
            <w:pPr>
              <w:pStyle w:val="TableParagraph"/>
              <w:rPr>
                <w:sz w:val="20"/>
              </w:rPr>
            </w:pPr>
          </w:p>
          <w:p w:rsidR="003C5768" w:rsidRDefault="003C5768">
            <w:pPr>
              <w:pStyle w:val="TableParagraph"/>
              <w:rPr>
                <w:sz w:val="20"/>
              </w:rPr>
            </w:pPr>
          </w:p>
          <w:p w:rsidR="003C5768" w:rsidRDefault="003C5768">
            <w:pPr>
              <w:pStyle w:val="TableParagraph"/>
              <w:spacing w:before="4"/>
              <w:rPr>
                <w:sz w:val="14"/>
              </w:rPr>
            </w:pPr>
          </w:p>
          <w:p w:rsidR="003C5768" w:rsidRDefault="00E43570" w:rsidP="001E29D6">
            <w:pPr>
              <w:pStyle w:val="TableParagraph"/>
              <w:spacing w:line="367" w:lineRule="auto"/>
              <w:ind w:left="325" w:right="317" w:firstLine="105"/>
              <w:rPr>
                <w:sz w:val="21"/>
              </w:rPr>
            </w:pPr>
            <w:r>
              <w:rPr>
                <w:sz w:val="21"/>
              </w:rPr>
              <w:t>（</w:t>
            </w:r>
            <w:r w:rsidR="00D4053C">
              <w:rPr>
                <w:rFonts w:hint="eastAsia"/>
                <w:sz w:val="21"/>
              </w:rPr>
              <w:t>四</w:t>
            </w:r>
            <w:r>
              <w:rPr>
                <w:sz w:val="21"/>
              </w:rPr>
              <w:t>） 网络课程</w:t>
            </w:r>
            <w:r w:rsidR="00FD33C4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（重点项目经费标准</w:t>
            </w:r>
            <w:r w:rsidR="005B3414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6</w:t>
            </w:r>
            <w:r w:rsidR="00FD33C4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000，一般项目经费标准3000）</w:t>
            </w:r>
          </w:p>
        </w:tc>
        <w:tc>
          <w:tcPr>
            <w:tcW w:w="4550" w:type="dxa"/>
          </w:tcPr>
          <w:p w:rsidR="003C5768" w:rsidRDefault="003C5768">
            <w:pPr>
              <w:pStyle w:val="TableParagraph"/>
              <w:rPr>
                <w:sz w:val="20"/>
              </w:rPr>
            </w:pPr>
          </w:p>
          <w:p w:rsidR="003C5768" w:rsidRDefault="003C5768">
            <w:pPr>
              <w:pStyle w:val="TableParagraph"/>
              <w:spacing w:before="4"/>
            </w:pPr>
          </w:p>
          <w:p w:rsidR="003C5768" w:rsidRDefault="00E43570" w:rsidP="00661D2D">
            <w:pPr>
              <w:pStyle w:val="TableParagraph"/>
              <w:spacing w:line="367" w:lineRule="auto"/>
              <w:ind w:left="107" w:right="96"/>
              <w:jc w:val="both"/>
              <w:rPr>
                <w:sz w:val="21"/>
              </w:rPr>
            </w:pPr>
            <w:proofErr w:type="gramStart"/>
            <w:r>
              <w:rPr>
                <w:spacing w:val="-9"/>
                <w:w w:val="95"/>
                <w:sz w:val="21"/>
              </w:rPr>
              <w:t>思政课程</w:t>
            </w:r>
            <w:proofErr w:type="gramEnd"/>
            <w:r>
              <w:rPr>
                <w:spacing w:val="-9"/>
                <w:w w:val="95"/>
                <w:sz w:val="21"/>
              </w:rPr>
              <w:t>、创新创业、就业指导、心理健康等各</w:t>
            </w:r>
            <w:r>
              <w:rPr>
                <w:spacing w:val="-12"/>
                <w:w w:val="95"/>
                <w:sz w:val="21"/>
              </w:rPr>
              <w:t>类公共课、专业课或</w:t>
            </w:r>
            <w:r w:rsidR="00C16DDF">
              <w:rPr>
                <w:spacing w:val="-9"/>
                <w:w w:val="95"/>
                <w:sz w:val="21"/>
              </w:rPr>
              <w:t>国防教育</w:t>
            </w:r>
            <w:r w:rsidR="00C16DDF">
              <w:rPr>
                <w:rFonts w:hint="eastAsia"/>
                <w:spacing w:val="-9"/>
                <w:w w:val="95"/>
                <w:sz w:val="21"/>
              </w:rPr>
              <w:t>、</w:t>
            </w:r>
            <w:r w:rsidR="00C16DDF">
              <w:rPr>
                <w:spacing w:val="-12"/>
                <w:w w:val="95"/>
                <w:sz w:val="21"/>
              </w:rPr>
              <w:t>入学</w:t>
            </w:r>
            <w:r>
              <w:rPr>
                <w:spacing w:val="-12"/>
                <w:w w:val="95"/>
                <w:sz w:val="21"/>
              </w:rPr>
              <w:t>教育</w:t>
            </w:r>
            <w:r w:rsidR="00C16DDF">
              <w:rPr>
                <w:rFonts w:hint="eastAsia"/>
                <w:spacing w:val="-12"/>
                <w:w w:val="95"/>
                <w:sz w:val="21"/>
              </w:rPr>
              <w:t>、诚信教育等专题教育课</w:t>
            </w:r>
            <w:r>
              <w:rPr>
                <w:spacing w:val="-12"/>
                <w:w w:val="95"/>
                <w:sz w:val="21"/>
              </w:rPr>
              <w:t>进驻</w:t>
            </w:r>
            <w:proofErr w:type="gramStart"/>
            <w:r>
              <w:rPr>
                <w:spacing w:val="-12"/>
                <w:w w:val="95"/>
                <w:sz w:val="21"/>
              </w:rPr>
              <w:t>易班</w:t>
            </w:r>
            <w:r w:rsidR="00C16DDF">
              <w:rPr>
                <w:spacing w:val="-12"/>
                <w:w w:val="95"/>
                <w:sz w:val="21"/>
              </w:rPr>
              <w:t>优课</w:t>
            </w:r>
            <w:proofErr w:type="gramEnd"/>
            <w:r>
              <w:rPr>
                <w:spacing w:val="-12"/>
                <w:w w:val="95"/>
                <w:sz w:val="21"/>
              </w:rPr>
              <w:t>教学</w:t>
            </w:r>
            <w:r>
              <w:rPr>
                <w:spacing w:val="-10"/>
                <w:w w:val="95"/>
                <w:sz w:val="21"/>
              </w:rPr>
              <w:t>平台，进行师生网络教学互动的探索与实践；利</w:t>
            </w:r>
            <w:r>
              <w:rPr>
                <w:spacing w:val="-10"/>
                <w:sz w:val="21"/>
              </w:rPr>
              <w:t>用优课、题库等平台开展各类专题教育活动。</w:t>
            </w:r>
          </w:p>
        </w:tc>
        <w:tc>
          <w:tcPr>
            <w:tcW w:w="3995" w:type="dxa"/>
          </w:tcPr>
          <w:p w:rsidR="00357AB4" w:rsidRDefault="00357AB4" w:rsidP="00357AB4">
            <w:pPr>
              <w:pStyle w:val="TableParagraph"/>
              <w:tabs>
                <w:tab w:val="left" w:pos="319"/>
              </w:tabs>
              <w:spacing w:line="360" w:lineRule="auto"/>
              <w:ind w:right="-15" w:firstLineChars="100" w:firstLine="199"/>
              <w:rPr>
                <w:sz w:val="21"/>
              </w:rPr>
            </w:pPr>
            <w:r>
              <w:rPr>
                <w:rFonts w:hint="eastAsia"/>
                <w:w w:val="95"/>
                <w:sz w:val="21"/>
              </w:rPr>
              <w:t>1.</w:t>
            </w:r>
            <w:r w:rsidRPr="00357AB4">
              <w:rPr>
                <w:rFonts w:hint="eastAsia"/>
                <w:sz w:val="21"/>
              </w:rPr>
              <w:t>课程必须为原创，并上传至</w:t>
            </w:r>
            <w:proofErr w:type="gramStart"/>
            <w:r w:rsidRPr="00357AB4">
              <w:rPr>
                <w:rFonts w:hint="eastAsia"/>
                <w:sz w:val="21"/>
              </w:rPr>
              <w:t>易班优课课</w:t>
            </w:r>
            <w:proofErr w:type="gramEnd"/>
            <w:r w:rsidRPr="00357AB4">
              <w:rPr>
                <w:rFonts w:hint="eastAsia"/>
                <w:sz w:val="21"/>
              </w:rPr>
              <w:t>群；</w:t>
            </w:r>
          </w:p>
          <w:p w:rsidR="00357AB4" w:rsidRDefault="00357AB4" w:rsidP="00357AB4">
            <w:pPr>
              <w:pStyle w:val="TableParagraph"/>
              <w:tabs>
                <w:tab w:val="left" w:pos="319"/>
              </w:tabs>
              <w:spacing w:line="360" w:lineRule="auto"/>
              <w:ind w:right="-15"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2.</w:t>
            </w:r>
            <w:r w:rsidRPr="00357AB4">
              <w:rPr>
                <w:rFonts w:hint="eastAsia"/>
                <w:sz w:val="21"/>
              </w:rPr>
              <w:t>课</w:t>
            </w:r>
            <w:proofErr w:type="gramStart"/>
            <w:r w:rsidRPr="00357AB4">
              <w:rPr>
                <w:rFonts w:hint="eastAsia"/>
                <w:sz w:val="21"/>
              </w:rPr>
              <w:t>群活跃</w:t>
            </w:r>
            <w:proofErr w:type="gramEnd"/>
            <w:r w:rsidRPr="00357AB4">
              <w:rPr>
                <w:rFonts w:hint="eastAsia"/>
                <w:sz w:val="21"/>
              </w:rPr>
              <w:t>度，重点项目不少于</w:t>
            </w:r>
            <w:r w:rsidRPr="00357AB4">
              <w:rPr>
                <w:sz w:val="21"/>
              </w:rPr>
              <w:t>5000，一般项目不少于1000；</w:t>
            </w:r>
          </w:p>
          <w:p w:rsidR="00357AB4" w:rsidRDefault="00357AB4" w:rsidP="00357AB4">
            <w:pPr>
              <w:pStyle w:val="TableParagraph"/>
              <w:tabs>
                <w:tab w:val="left" w:pos="319"/>
              </w:tabs>
              <w:spacing w:line="360" w:lineRule="auto"/>
              <w:ind w:right="-15"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3.</w:t>
            </w:r>
            <w:r w:rsidRPr="00357AB4">
              <w:rPr>
                <w:sz w:val="21"/>
              </w:rPr>
              <w:t>课群成员数，重点项目不低于500，一般项目不低于100；</w:t>
            </w:r>
          </w:p>
          <w:p w:rsidR="00357AB4" w:rsidRDefault="00357AB4" w:rsidP="00357AB4">
            <w:pPr>
              <w:pStyle w:val="TableParagraph"/>
              <w:tabs>
                <w:tab w:val="left" w:pos="319"/>
              </w:tabs>
              <w:spacing w:line="360" w:lineRule="auto"/>
              <w:ind w:right="-15"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4.</w:t>
            </w:r>
            <w:r w:rsidRPr="00357AB4">
              <w:rPr>
                <w:sz w:val="21"/>
              </w:rPr>
              <w:t>课程总时长，重点项目不少于200分钟，一般项目不少于90分钟；</w:t>
            </w:r>
          </w:p>
          <w:p w:rsidR="00357AB4" w:rsidRDefault="00357AB4" w:rsidP="00357AB4">
            <w:pPr>
              <w:pStyle w:val="TableParagraph"/>
              <w:tabs>
                <w:tab w:val="left" w:pos="319"/>
              </w:tabs>
              <w:spacing w:line="360" w:lineRule="auto"/>
              <w:ind w:right="-15" w:firstLineChars="100" w:firstLine="210"/>
              <w:rPr>
                <w:sz w:val="21"/>
              </w:rPr>
            </w:pPr>
            <w:r>
              <w:rPr>
                <w:rFonts w:hint="eastAsia"/>
                <w:sz w:val="21"/>
              </w:rPr>
              <w:t>5.</w:t>
            </w:r>
            <w:r w:rsidRPr="00357AB4">
              <w:rPr>
                <w:sz w:val="21"/>
              </w:rPr>
              <w:t>学习人次，重点项目不少于1000人次，一般项目不少于200人次。</w:t>
            </w:r>
          </w:p>
        </w:tc>
      </w:tr>
      <w:tr w:rsidR="003C5768" w:rsidTr="00CB1F50">
        <w:trPr>
          <w:trHeight w:val="2080"/>
        </w:trPr>
        <w:tc>
          <w:tcPr>
            <w:tcW w:w="1493" w:type="dxa"/>
            <w:vAlign w:val="center"/>
          </w:tcPr>
          <w:p w:rsidR="003C5768" w:rsidRDefault="003C5768" w:rsidP="00CB1F50">
            <w:pPr>
              <w:pStyle w:val="TableParagraph"/>
              <w:jc w:val="center"/>
              <w:rPr>
                <w:sz w:val="20"/>
              </w:rPr>
            </w:pPr>
          </w:p>
          <w:p w:rsidR="003C5768" w:rsidRDefault="00E43570" w:rsidP="005B3414">
            <w:pPr>
              <w:pStyle w:val="TableParagraph"/>
              <w:spacing w:before="1" w:line="367" w:lineRule="auto"/>
              <w:ind w:left="220" w:right="211" w:firstLine="211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 w:rsidR="00D4053C">
              <w:rPr>
                <w:rFonts w:hint="eastAsia"/>
                <w:sz w:val="21"/>
              </w:rPr>
              <w:t>五</w:t>
            </w:r>
            <w:r>
              <w:rPr>
                <w:sz w:val="21"/>
              </w:rPr>
              <w:t xml:space="preserve">） </w:t>
            </w:r>
            <w:r>
              <w:rPr>
                <w:spacing w:val="-3"/>
                <w:sz w:val="21"/>
              </w:rPr>
              <w:t>教育宣传</w:t>
            </w:r>
            <w:r w:rsidR="00DF2937">
              <w:rPr>
                <w:spacing w:val="-3"/>
                <w:sz w:val="21"/>
              </w:rPr>
              <w:t>产</w:t>
            </w:r>
            <w:r>
              <w:rPr>
                <w:spacing w:val="-3"/>
                <w:sz w:val="21"/>
              </w:rPr>
              <w:t>品</w:t>
            </w:r>
            <w:r w:rsidR="001E29D6" w:rsidRPr="001E29D6">
              <w:rPr>
                <w:rFonts w:hint="eastAsia"/>
                <w:color w:val="000000" w:themeColor="text1"/>
                <w:spacing w:val="-3"/>
                <w:sz w:val="10"/>
                <w:szCs w:val="10"/>
              </w:rPr>
              <w:t>（重点项目经费标准6000，一般项目经费标准3000）</w:t>
            </w:r>
          </w:p>
        </w:tc>
        <w:tc>
          <w:tcPr>
            <w:tcW w:w="4550" w:type="dxa"/>
          </w:tcPr>
          <w:p w:rsidR="003C5768" w:rsidRDefault="00E43570" w:rsidP="00661D2D">
            <w:pPr>
              <w:pStyle w:val="TableParagraph"/>
              <w:spacing w:before="14" w:line="410" w:lineRule="exact"/>
              <w:ind w:left="107" w:right="-15"/>
              <w:rPr>
                <w:sz w:val="21"/>
              </w:rPr>
            </w:pPr>
            <w:r>
              <w:rPr>
                <w:spacing w:val="-6"/>
                <w:sz w:val="21"/>
              </w:rPr>
              <w:t>围绕</w:t>
            </w:r>
            <w:r>
              <w:rPr>
                <w:spacing w:val="-8"/>
                <w:sz w:val="21"/>
              </w:rPr>
              <w:t>社会主义核心价值观教育、校史</w:t>
            </w:r>
            <w:r>
              <w:rPr>
                <w:spacing w:val="-11"/>
                <w:sz w:val="21"/>
              </w:rPr>
              <w:t>校情教育、爱国主义教育等主题，开发适合网络</w:t>
            </w:r>
            <w:r>
              <w:rPr>
                <w:spacing w:val="-18"/>
                <w:sz w:val="21"/>
              </w:rPr>
              <w:t>传播的教育宣传产品，包括微电影、公益宣传片、摄影图志、动漫、绘画、文化衍生实物产品等。</w:t>
            </w:r>
          </w:p>
        </w:tc>
        <w:tc>
          <w:tcPr>
            <w:tcW w:w="3995" w:type="dxa"/>
            <w:vAlign w:val="bottom"/>
          </w:tcPr>
          <w:p w:rsidR="001039EF" w:rsidRDefault="001039EF" w:rsidP="00110106">
            <w:pPr>
              <w:spacing w:line="360" w:lineRule="auto"/>
              <w:ind w:firstLineChars="100" w:firstLine="220"/>
              <w:jc w:val="both"/>
            </w:pPr>
            <w:r>
              <w:rPr>
                <w:rFonts w:hint="eastAsia"/>
              </w:rPr>
              <w:t>1.</w:t>
            </w:r>
            <w:r w:rsidRPr="001039EF">
              <w:rPr>
                <w:rFonts w:hint="eastAsia"/>
              </w:rPr>
              <w:t>以实物或电子成果形式结项</w:t>
            </w:r>
            <w:r>
              <w:rPr>
                <w:rFonts w:hint="eastAsia"/>
              </w:rPr>
              <w:t>，</w:t>
            </w:r>
            <w:r w:rsidRPr="001039EF">
              <w:rPr>
                <w:rFonts w:hint="eastAsia"/>
              </w:rPr>
              <w:t>成果在</w:t>
            </w:r>
            <w:proofErr w:type="gramStart"/>
            <w:r w:rsidRPr="001039EF">
              <w:rPr>
                <w:rFonts w:hint="eastAsia"/>
              </w:rPr>
              <w:t>易班网</w:t>
            </w:r>
            <w:proofErr w:type="gramEnd"/>
            <w:r w:rsidRPr="001039EF">
              <w:rPr>
                <w:rFonts w:hint="eastAsia"/>
              </w:rPr>
              <w:t>以博文</w:t>
            </w:r>
            <w:proofErr w:type="gramStart"/>
            <w:r w:rsidRPr="001039EF">
              <w:rPr>
                <w:rFonts w:hint="eastAsia"/>
              </w:rPr>
              <w:t>或快搭的</w:t>
            </w:r>
            <w:proofErr w:type="gramEnd"/>
            <w:r w:rsidRPr="001039EF">
              <w:rPr>
                <w:rFonts w:hint="eastAsia"/>
              </w:rPr>
              <w:t>方式进行宣传、展示、推广，并受师生喜爱；</w:t>
            </w:r>
          </w:p>
          <w:p w:rsidR="001039EF" w:rsidRDefault="001039EF" w:rsidP="00110106">
            <w:pPr>
              <w:spacing w:line="360" w:lineRule="auto"/>
              <w:ind w:firstLineChars="100" w:firstLine="220"/>
              <w:jc w:val="both"/>
            </w:pPr>
            <w:r>
              <w:rPr>
                <w:rFonts w:hint="eastAsia"/>
              </w:rPr>
              <w:t>2.</w:t>
            </w:r>
            <w:r w:rsidRPr="001039EF">
              <w:rPr>
                <w:rFonts w:hint="eastAsia"/>
              </w:rPr>
              <w:t>所有成果宣传的阅读量、评论数、</w:t>
            </w:r>
            <w:proofErr w:type="gramStart"/>
            <w:r w:rsidRPr="001039EF">
              <w:rPr>
                <w:rFonts w:hint="eastAsia"/>
              </w:rPr>
              <w:t>点赞数和快搭</w:t>
            </w:r>
            <w:proofErr w:type="gramEnd"/>
            <w:r w:rsidRPr="001039EF">
              <w:rPr>
                <w:rFonts w:hint="eastAsia"/>
              </w:rPr>
              <w:t>浏览量总和，重点项目达到</w:t>
            </w:r>
            <w:r w:rsidRPr="001039EF">
              <w:t>5000人次，一般项目达到1000人次；</w:t>
            </w:r>
          </w:p>
          <w:p w:rsidR="003A422E" w:rsidRPr="003A422E" w:rsidRDefault="001039EF" w:rsidP="00110106">
            <w:pPr>
              <w:spacing w:line="360" w:lineRule="auto"/>
              <w:ind w:firstLineChars="100" w:firstLine="220"/>
              <w:jc w:val="both"/>
            </w:pPr>
            <w:r>
              <w:rPr>
                <w:rFonts w:hint="eastAsia"/>
              </w:rPr>
              <w:t>3.</w:t>
            </w:r>
            <w:r w:rsidRPr="001039EF">
              <w:t>成果数，重点项目不少于5项，一般项目不少于2项。</w:t>
            </w:r>
          </w:p>
        </w:tc>
      </w:tr>
    </w:tbl>
    <w:p w:rsidR="00C16DDF" w:rsidRDefault="00C16DDF"/>
    <w:p w:rsidR="00E43570" w:rsidRDefault="00C16DDF">
      <w:r>
        <w:t>以上所有项目的技术支持</w:t>
      </w:r>
      <w:r>
        <w:rPr>
          <w:rFonts w:hint="eastAsia"/>
        </w:rPr>
        <w:t>由</w:t>
      </w:r>
      <w:r>
        <w:t>学生处网络思想政治工作中心负责</w:t>
      </w:r>
      <w:r w:rsidR="003D0785">
        <w:rPr>
          <w:rFonts w:hint="eastAsia"/>
        </w:rPr>
        <w:t>，</w:t>
      </w:r>
      <w:r w:rsidR="003D0785">
        <w:t>联系电话</w:t>
      </w:r>
      <w:r w:rsidR="003D0785">
        <w:rPr>
          <w:rFonts w:hint="eastAsia"/>
        </w:rPr>
        <w:t>：0552-3076593</w:t>
      </w:r>
      <w:r>
        <w:rPr>
          <w:rFonts w:hint="eastAsia"/>
        </w:rPr>
        <w:t>。</w:t>
      </w:r>
    </w:p>
    <w:sectPr w:rsidR="00E43570">
      <w:type w:val="continuous"/>
      <w:pgSz w:w="11910" w:h="16840"/>
      <w:pgMar w:top="1320" w:right="820" w:bottom="28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692" w:rsidRDefault="000B5692" w:rsidP="00675506">
      <w:r>
        <w:separator/>
      </w:r>
    </w:p>
  </w:endnote>
  <w:endnote w:type="continuationSeparator" w:id="0">
    <w:p w:rsidR="000B5692" w:rsidRDefault="000B5692" w:rsidP="0067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692" w:rsidRDefault="000B5692" w:rsidP="00675506">
      <w:r>
        <w:separator/>
      </w:r>
    </w:p>
  </w:footnote>
  <w:footnote w:type="continuationSeparator" w:id="0">
    <w:p w:rsidR="000B5692" w:rsidRDefault="000B5692" w:rsidP="00675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2300"/>
    <w:multiLevelType w:val="hybridMultilevel"/>
    <w:tmpl w:val="493C04AE"/>
    <w:lvl w:ilvl="0" w:tplc="5BA6525E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abstractNum w:abstractNumId="1">
    <w:nsid w:val="18482CD4"/>
    <w:multiLevelType w:val="hybridMultilevel"/>
    <w:tmpl w:val="13A89A94"/>
    <w:lvl w:ilvl="0" w:tplc="AD8C8224">
      <w:start w:val="1"/>
      <w:numFmt w:val="decimal"/>
      <w:lvlText w:val="%1."/>
      <w:lvlJc w:val="left"/>
      <w:pPr>
        <w:ind w:left="107" w:hanging="212"/>
      </w:pPr>
      <w:rPr>
        <w:rFonts w:ascii="宋体" w:eastAsia="宋体" w:hAnsi="宋体" w:cs="宋体" w:hint="default"/>
        <w:spacing w:val="1"/>
        <w:w w:val="99"/>
        <w:sz w:val="19"/>
        <w:szCs w:val="19"/>
        <w:lang w:val="en-US" w:eastAsia="zh-CN" w:bidi="ar-SA"/>
      </w:rPr>
    </w:lvl>
    <w:lvl w:ilvl="1" w:tplc="30629502">
      <w:numFmt w:val="bullet"/>
      <w:lvlText w:val="•"/>
      <w:lvlJc w:val="left"/>
      <w:pPr>
        <w:ind w:left="488" w:hanging="212"/>
      </w:pPr>
      <w:rPr>
        <w:rFonts w:hint="default"/>
        <w:lang w:val="en-US" w:eastAsia="zh-CN" w:bidi="ar-SA"/>
      </w:rPr>
    </w:lvl>
    <w:lvl w:ilvl="2" w:tplc="E0C46886">
      <w:numFmt w:val="bullet"/>
      <w:lvlText w:val="•"/>
      <w:lvlJc w:val="left"/>
      <w:pPr>
        <w:ind w:left="877" w:hanging="212"/>
      </w:pPr>
      <w:rPr>
        <w:rFonts w:hint="default"/>
        <w:lang w:val="en-US" w:eastAsia="zh-CN" w:bidi="ar-SA"/>
      </w:rPr>
    </w:lvl>
    <w:lvl w:ilvl="3" w:tplc="567AFE7E">
      <w:numFmt w:val="bullet"/>
      <w:lvlText w:val="•"/>
      <w:lvlJc w:val="left"/>
      <w:pPr>
        <w:ind w:left="1265" w:hanging="212"/>
      </w:pPr>
      <w:rPr>
        <w:rFonts w:hint="default"/>
        <w:lang w:val="en-US" w:eastAsia="zh-CN" w:bidi="ar-SA"/>
      </w:rPr>
    </w:lvl>
    <w:lvl w:ilvl="4" w:tplc="DAB25CB0">
      <w:numFmt w:val="bullet"/>
      <w:lvlText w:val="•"/>
      <w:lvlJc w:val="left"/>
      <w:pPr>
        <w:ind w:left="1654" w:hanging="212"/>
      </w:pPr>
      <w:rPr>
        <w:rFonts w:hint="default"/>
        <w:lang w:val="en-US" w:eastAsia="zh-CN" w:bidi="ar-SA"/>
      </w:rPr>
    </w:lvl>
    <w:lvl w:ilvl="5" w:tplc="3CF6F48A">
      <w:numFmt w:val="bullet"/>
      <w:lvlText w:val="•"/>
      <w:lvlJc w:val="left"/>
      <w:pPr>
        <w:ind w:left="2042" w:hanging="212"/>
      </w:pPr>
      <w:rPr>
        <w:rFonts w:hint="default"/>
        <w:lang w:val="en-US" w:eastAsia="zh-CN" w:bidi="ar-SA"/>
      </w:rPr>
    </w:lvl>
    <w:lvl w:ilvl="6" w:tplc="09485E3A">
      <w:numFmt w:val="bullet"/>
      <w:lvlText w:val="•"/>
      <w:lvlJc w:val="left"/>
      <w:pPr>
        <w:ind w:left="2431" w:hanging="212"/>
      </w:pPr>
      <w:rPr>
        <w:rFonts w:hint="default"/>
        <w:lang w:val="en-US" w:eastAsia="zh-CN" w:bidi="ar-SA"/>
      </w:rPr>
    </w:lvl>
    <w:lvl w:ilvl="7" w:tplc="4B5EE5F8">
      <w:numFmt w:val="bullet"/>
      <w:lvlText w:val="•"/>
      <w:lvlJc w:val="left"/>
      <w:pPr>
        <w:ind w:left="2819" w:hanging="212"/>
      </w:pPr>
      <w:rPr>
        <w:rFonts w:hint="default"/>
        <w:lang w:val="en-US" w:eastAsia="zh-CN" w:bidi="ar-SA"/>
      </w:rPr>
    </w:lvl>
    <w:lvl w:ilvl="8" w:tplc="1B2816F2">
      <w:numFmt w:val="bullet"/>
      <w:lvlText w:val="•"/>
      <w:lvlJc w:val="left"/>
      <w:pPr>
        <w:ind w:left="3208" w:hanging="212"/>
      </w:pPr>
      <w:rPr>
        <w:rFonts w:hint="default"/>
        <w:lang w:val="en-US" w:eastAsia="zh-CN" w:bidi="ar-SA"/>
      </w:rPr>
    </w:lvl>
  </w:abstractNum>
  <w:abstractNum w:abstractNumId="2">
    <w:nsid w:val="1E705386"/>
    <w:multiLevelType w:val="hybridMultilevel"/>
    <w:tmpl w:val="FB20906C"/>
    <w:lvl w:ilvl="0" w:tplc="FF6806CC">
      <w:start w:val="1"/>
      <w:numFmt w:val="decimal"/>
      <w:lvlText w:val="%1."/>
      <w:lvlJc w:val="left"/>
      <w:pPr>
        <w:ind w:left="318" w:hanging="212"/>
      </w:pPr>
      <w:rPr>
        <w:rFonts w:ascii="宋体" w:eastAsia="宋体" w:hAnsi="宋体" w:cs="宋体" w:hint="default"/>
        <w:spacing w:val="1"/>
        <w:w w:val="99"/>
        <w:sz w:val="19"/>
        <w:szCs w:val="19"/>
        <w:lang w:val="en-US" w:eastAsia="zh-CN" w:bidi="ar-SA"/>
      </w:rPr>
    </w:lvl>
    <w:lvl w:ilvl="1" w:tplc="0BFC46D4">
      <w:numFmt w:val="bullet"/>
      <w:lvlText w:val="•"/>
      <w:lvlJc w:val="left"/>
      <w:pPr>
        <w:ind w:left="686" w:hanging="212"/>
      </w:pPr>
      <w:rPr>
        <w:rFonts w:hint="default"/>
        <w:lang w:val="en-US" w:eastAsia="zh-CN" w:bidi="ar-SA"/>
      </w:rPr>
    </w:lvl>
    <w:lvl w:ilvl="2" w:tplc="8FDED3DA">
      <w:numFmt w:val="bullet"/>
      <w:lvlText w:val="•"/>
      <w:lvlJc w:val="left"/>
      <w:pPr>
        <w:ind w:left="1053" w:hanging="212"/>
      </w:pPr>
      <w:rPr>
        <w:rFonts w:hint="default"/>
        <w:lang w:val="en-US" w:eastAsia="zh-CN" w:bidi="ar-SA"/>
      </w:rPr>
    </w:lvl>
    <w:lvl w:ilvl="3" w:tplc="DEEC870A">
      <w:numFmt w:val="bullet"/>
      <w:lvlText w:val="•"/>
      <w:lvlJc w:val="left"/>
      <w:pPr>
        <w:ind w:left="1419" w:hanging="212"/>
      </w:pPr>
      <w:rPr>
        <w:rFonts w:hint="default"/>
        <w:lang w:val="en-US" w:eastAsia="zh-CN" w:bidi="ar-SA"/>
      </w:rPr>
    </w:lvl>
    <w:lvl w:ilvl="4" w:tplc="EA28AB4E">
      <w:numFmt w:val="bullet"/>
      <w:lvlText w:val="•"/>
      <w:lvlJc w:val="left"/>
      <w:pPr>
        <w:ind w:left="1786" w:hanging="212"/>
      </w:pPr>
      <w:rPr>
        <w:rFonts w:hint="default"/>
        <w:lang w:val="en-US" w:eastAsia="zh-CN" w:bidi="ar-SA"/>
      </w:rPr>
    </w:lvl>
    <w:lvl w:ilvl="5" w:tplc="3FD2D746">
      <w:numFmt w:val="bullet"/>
      <w:lvlText w:val="•"/>
      <w:lvlJc w:val="left"/>
      <w:pPr>
        <w:ind w:left="2152" w:hanging="212"/>
      </w:pPr>
      <w:rPr>
        <w:rFonts w:hint="default"/>
        <w:lang w:val="en-US" w:eastAsia="zh-CN" w:bidi="ar-SA"/>
      </w:rPr>
    </w:lvl>
    <w:lvl w:ilvl="6" w:tplc="28E2D026">
      <w:numFmt w:val="bullet"/>
      <w:lvlText w:val="•"/>
      <w:lvlJc w:val="left"/>
      <w:pPr>
        <w:ind w:left="2519" w:hanging="212"/>
      </w:pPr>
      <w:rPr>
        <w:rFonts w:hint="default"/>
        <w:lang w:val="en-US" w:eastAsia="zh-CN" w:bidi="ar-SA"/>
      </w:rPr>
    </w:lvl>
    <w:lvl w:ilvl="7" w:tplc="EF7AC6CE">
      <w:numFmt w:val="bullet"/>
      <w:lvlText w:val="•"/>
      <w:lvlJc w:val="left"/>
      <w:pPr>
        <w:ind w:left="2885" w:hanging="212"/>
      </w:pPr>
      <w:rPr>
        <w:rFonts w:hint="default"/>
        <w:lang w:val="en-US" w:eastAsia="zh-CN" w:bidi="ar-SA"/>
      </w:rPr>
    </w:lvl>
    <w:lvl w:ilvl="8" w:tplc="4ECE8402">
      <w:numFmt w:val="bullet"/>
      <w:lvlText w:val="•"/>
      <w:lvlJc w:val="left"/>
      <w:pPr>
        <w:ind w:left="3252" w:hanging="212"/>
      </w:pPr>
      <w:rPr>
        <w:rFonts w:hint="default"/>
        <w:lang w:val="en-US" w:eastAsia="zh-CN" w:bidi="ar-SA"/>
      </w:rPr>
    </w:lvl>
  </w:abstractNum>
  <w:abstractNum w:abstractNumId="3">
    <w:nsid w:val="4D5F6A4E"/>
    <w:multiLevelType w:val="hybridMultilevel"/>
    <w:tmpl w:val="102E30D2"/>
    <w:lvl w:ilvl="0" w:tplc="50AA0024">
      <w:start w:val="1"/>
      <w:numFmt w:val="decimal"/>
      <w:lvlText w:val="%1."/>
      <w:lvlJc w:val="left"/>
      <w:pPr>
        <w:ind w:left="318" w:hanging="212"/>
      </w:pPr>
      <w:rPr>
        <w:rFonts w:ascii="宋体" w:eastAsia="宋体" w:hAnsi="宋体" w:cs="宋体" w:hint="default"/>
        <w:spacing w:val="1"/>
        <w:w w:val="99"/>
        <w:sz w:val="19"/>
        <w:szCs w:val="19"/>
        <w:lang w:val="en-US" w:eastAsia="zh-CN" w:bidi="ar-SA"/>
      </w:rPr>
    </w:lvl>
    <w:lvl w:ilvl="1" w:tplc="9C18BC3C">
      <w:numFmt w:val="bullet"/>
      <w:lvlText w:val="•"/>
      <w:lvlJc w:val="left"/>
      <w:pPr>
        <w:ind w:left="686" w:hanging="212"/>
      </w:pPr>
      <w:rPr>
        <w:rFonts w:hint="default"/>
        <w:lang w:val="en-US" w:eastAsia="zh-CN" w:bidi="ar-SA"/>
      </w:rPr>
    </w:lvl>
    <w:lvl w:ilvl="2" w:tplc="F8B4C91E">
      <w:numFmt w:val="bullet"/>
      <w:lvlText w:val="•"/>
      <w:lvlJc w:val="left"/>
      <w:pPr>
        <w:ind w:left="1053" w:hanging="212"/>
      </w:pPr>
      <w:rPr>
        <w:rFonts w:hint="default"/>
        <w:lang w:val="en-US" w:eastAsia="zh-CN" w:bidi="ar-SA"/>
      </w:rPr>
    </w:lvl>
    <w:lvl w:ilvl="3" w:tplc="07327212">
      <w:numFmt w:val="bullet"/>
      <w:lvlText w:val="•"/>
      <w:lvlJc w:val="left"/>
      <w:pPr>
        <w:ind w:left="1419" w:hanging="212"/>
      </w:pPr>
      <w:rPr>
        <w:rFonts w:hint="default"/>
        <w:lang w:val="en-US" w:eastAsia="zh-CN" w:bidi="ar-SA"/>
      </w:rPr>
    </w:lvl>
    <w:lvl w:ilvl="4" w:tplc="9876918A">
      <w:numFmt w:val="bullet"/>
      <w:lvlText w:val="•"/>
      <w:lvlJc w:val="left"/>
      <w:pPr>
        <w:ind w:left="1786" w:hanging="212"/>
      </w:pPr>
      <w:rPr>
        <w:rFonts w:hint="default"/>
        <w:lang w:val="en-US" w:eastAsia="zh-CN" w:bidi="ar-SA"/>
      </w:rPr>
    </w:lvl>
    <w:lvl w:ilvl="5" w:tplc="05DE8832">
      <w:numFmt w:val="bullet"/>
      <w:lvlText w:val="•"/>
      <w:lvlJc w:val="left"/>
      <w:pPr>
        <w:ind w:left="2152" w:hanging="212"/>
      </w:pPr>
      <w:rPr>
        <w:rFonts w:hint="default"/>
        <w:lang w:val="en-US" w:eastAsia="zh-CN" w:bidi="ar-SA"/>
      </w:rPr>
    </w:lvl>
    <w:lvl w:ilvl="6" w:tplc="8548B8CC">
      <w:numFmt w:val="bullet"/>
      <w:lvlText w:val="•"/>
      <w:lvlJc w:val="left"/>
      <w:pPr>
        <w:ind w:left="2519" w:hanging="212"/>
      </w:pPr>
      <w:rPr>
        <w:rFonts w:hint="default"/>
        <w:lang w:val="en-US" w:eastAsia="zh-CN" w:bidi="ar-SA"/>
      </w:rPr>
    </w:lvl>
    <w:lvl w:ilvl="7" w:tplc="DD28D400">
      <w:numFmt w:val="bullet"/>
      <w:lvlText w:val="•"/>
      <w:lvlJc w:val="left"/>
      <w:pPr>
        <w:ind w:left="2885" w:hanging="212"/>
      </w:pPr>
      <w:rPr>
        <w:rFonts w:hint="default"/>
        <w:lang w:val="en-US" w:eastAsia="zh-CN" w:bidi="ar-SA"/>
      </w:rPr>
    </w:lvl>
    <w:lvl w:ilvl="8" w:tplc="9E406B82">
      <w:numFmt w:val="bullet"/>
      <w:lvlText w:val="•"/>
      <w:lvlJc w:val="left"/>
      <w:pPr>
        <w:ind w:left="3252" w:hanging="212"/>
      </w:pPr>
      <w:rPr>
        <w:rFonts w:hint="default"/>
        <w:lang w:val="en-US" w:eastAsia="zh-CN" w:bidi="ar-SA"/>
      </w:rPr>
    </w:lvl>
  </w:abstractNum>
  <w:abstractNum w:abstractNumId="4">
    <w:nsid w:val="5DDB715A"/>
    <w:multiLevelType w:val="hybridMultilevel"/>
    <w:tmpl w:val="9422471C"/>
    <w:lvl w:ilvl="0" w:tplc="5B1CD7CC">
      <w:start w:val="1"/>
      <w:numFmt w:val="decimal"/>
      <w:lvlText w:val="%1."/>
      <w:lvlJc w:val="left"/>
      <w:pPr>
        <w:ind w:left="318" w:hanging="212"/>
      </w:pPr>
      <w:rPr>
        <w:rFonts w:ascii="宋体" w:eastAsia="宋体" w:hAnsi="宋体" w:cs="宋体" w:hint="default"/>
        <w:spacing w:val="1"/>
        <w:w w:val="99"/>
        <w:sz w:val="19"/>
        <w:szCs w:val="19"/>
        <w:lang w:val="en-US" w:eastAsia="zh-CN" w:bidi="ar-SA"/>
      </w:rPr>
    </w:lvl>
    <w:lvl w:ilvl="1" w:tplc="2D58FA5E">
      <w:numFmt w:val="bullet"/>
      <w:lvlText w:val="•"/>
      <w:lvlJc w:val="left"/>
      <w:pPr>
        <w:ind w:left="742" w:hanging="212"/>
      </w:pPr>
      <w:rPr>
        <w:rFonts w:hint="default"/>
        <w:lang w:val="en-US" w:eastAsia="zh-CN" w:bidi="ar-SA"/>
      </w:rPr>
    </w:lvl>
    <w:lvl w:ilvl="2" w:tplc="8C54E872">
      <w:numFmt w:val="bullet"/>
      <w:lvlText w:val="•"/>
      <w:lvlJc w:val="left"/>
      <w:pPr>
        <w:ind w:left="1164" w:hanging="212"/>
      </w:pPr>
      <w:rPr>
        <w:rFonts w:hint="default"/>
        <w:lang w:val="en-US" w:eastAsia="zh-CN" w:bidi="ar-SA"/>
      </w:rPr>
    </w:lvl>
    <w:lvl w:ilvl="3" w:tplc="08C81DE8">
      <w:numFmt w:val="bullet"/>
      <w:lvlText w:val="•"/>
      <w:lvlJc w:val="left"/>
      <w:pPr>
        <w:ind w:left="1586" w:hanging="212"/>
      </w:pPr>
      <w:rPr>
        <w:rFonts w:hint="default"/>
        <w:lang w:val="en-US" w:eastAsia="zh-CN" w:bidi="ar-SA"/>
      </w:rPr>
    </w:lvl>
    <w:lvl w:ilvl="4" w:tplc="A1244AA2">
      <w:numFmt w:val="bullet"/>
      <w:lvlText w:val="•"/>
      <w:lvlJc w:val="left"/>
      <w:pPr>
        <w:ind w:left="2008" w:hanging="212"/>
      </w:pPr>
      <w:rPr>
        <w:rFonts w:hint="default"/>
        <w:lang w:val="en-US" w:eastAsia="zh-CN" w:bidi="ar-SA"/>
      </w:rPr>
    </w:lvl>
    <w:lvl w:ilvl="5" w:tplc="9B4C5DE6">
      <w:numFmt w:val="bullet"/>
      <w:lvlText w:val="•"/>
      <w:lvlJc w:val="left"/>
      <w:pPr>
        <w:ind w:left="2430" w:hanging="212"/>
      </w:pPr>
      <w:rPr>
        <w:rFonts w:hint="default"/>
        <w:lang w:val="en-US" w:eastAsia="zh-CN" w:bidi="ar-SA"/>
      </w:rPr>
    </w:lvl>
    <w:lvl w:ilvl="6" w:tplc="B1405CB4">
      <w:numFmt w:val="bullet"/>
      <w:lvlText w:val="•"/>
      <w:lvlJc w:val="left"/>
      <w:pPr>
        <w:ind w:left="2852" w:hanging="212"/>
      </w:pPr>
      <w:rPr>
        <w:rFonts w:hint="default"/>
        <w:lang w:val="en-US" w:eastAsia="zh-CN" w:bidi="ar-SA"/>
      </w:rPr>
    </w:lvl>
    <w:lvl w:ilvl="7" w:tplc="FDB4A0AE">
      <w:numFmt w:val="bullet"/>
      <w:lvlText w:val="•"/>
      <w:lvlJc w:val="left"/>
      <w:pPr>
        <w:ind w:left="3274" w:hanging="212"/>
      </w:pPr>
      <w:rPr>
        <w:rFonts w:hint="default"/>
        <w:lang w:val="en-US" w:eastAsia="zh-CN" w:bidi="ar-SA"/>
      </w:rPr>
    </w:lvl>
    <w:lvl w:ilvl="8" w:tplc="B132702C">
      <w:numFmt w:val="bullet"/>
      <w:lvlText w:val="•"/>
      <w:lvlJc w:val="left"/>
      <w:pPr>
        <w:ind w:left="3696" w:hanging="212"/>
      </w:pPr>
      <w:rPr>
        <w:rFonts w:hint="default"/>
        <w:lang w:val="en-US" w:eastAsia="zh-CN" w:bidi="ar-SA"/>
      </w:rPr>
    </w:lvl>
  </w:abstractNum>
  <w:abstractNum w:abstractNumId="5">
    <w:nsid w:val="5E412328"/>
    <w:multiLevelType w:val="hybridMultilevel"/>
    <w:tmpl w:val="CCCA1E5E"/>
    <w:lvl w:ilvl="0" w:tplc="3B827DF2">
      <w:start w:val="1"/>
      <w:numFmt w:val="decimal"/>
      <w:lvlText w:val="%1."/>
      <w:lvlJc w:val="left"/>
      <w:pPr>
        <w:ind w:left="107" w:hanging="212"/>
      </w:pPr>
      <w:rPr>
        <w:rFonts w:ascii="宋体" w:eastAsia="宋体" w:hAnsi="宋体" w:cs="宋体" w:hint="default"/>
        <w:spacing w:val="1"/>
        <w:w w:val="99"/>
        <w:sz w:val="19"/>
        <w:szCs w:val="19"/>
        <w:lang w:val="en-US" w:eastAsia="zh-CN" w:bidi="ar-SA"/>
      </w:rPr>
    </w:lvl>
    <w:lvl w:ilvl="1" w:tplc="5270E5E4">
      <w:numFmt w:val="bullet"/>
      <w:lvlText w:val="•"/>
      <w:lvlJc w:val="left"/>
      <w:pPr>
        <w:ind w:left="488" w:hanging="212"/>
      </w:pPr>
      <w:rPr>
        <w:rFonts w:hint="default"/>
        <w:lang w:val="en-US" w:eastAsia="zh-CN" w:bidi="ar-SA"/>
      </w:rPr>
    </w:lvl>
    <w:lvl w:ilvl="2" w:tplc="1D024768">
      <w:numFmt w:val="bullet"/>
      <w:lvlText w:val="•"/>
      <w:lvlJc w:val="left"/>
      <w:pPr>
        <w:ind w:left="877" w:hanging="212"/>
      </w:pPr>
      <w:rPr>
        <w:rFonts w:hint="default"/>
        <w:lang w:val="en-US" w:eastAsia="zh-CN" w:bidi="ar-SA"/>
      </w:rPr>
    </w:lvl>
    <w:lvl w:ilvl="3" w:tplc="D86AD95C">
      <w:numFmt w:val="bullet"/>
      <w:lvlText w:val="•"/>
      <w:lvlJc w:val="left"/>
      <w:pPr>
        <w:ind w:left="1265" w:hanging="212"/>
      </w:pPr>
      <w:rPr>
        <w:rFonts w:hint="default"/>
        <w:lang w:val="en-US" w:eastAsia="zh-CN" w:bidi="ar-SA"/>
      </w:rPr>
    </w:lvl>
    <w:lvl w:ilvl="4" w:tplc="30C6A414">
      <w:numFmt w:val="bullet"/>
      <w:lvlText w:val="•"/>
      <w:lvlJc w:val="left"/>
      <w:pPr>
        <w:ind w:left="1654" w:hanging="212"/>
      </w:pPr>
      <w:rPr>
        <w:rFonts w:hint="default"/>
        <w:lang w:val="en-US" w:eastAsia="zh-CN" w:bidi="ar-SA"/>
      </w:rPr>
    </w:lvl>
    <w:lvl w:ilvl="5" w:tplc="0032FF2E">
      <w:numFmt w:val="bullet"/>
      <w:lvlText w:val="•"/>
      <w:lvlJc w:val="left"/>
      <w:pPr>
        <w:ind w:left="2042" w:hanging="212"/>
      </w:pPr>
      <w:rPr>
        <w:rFonts w:hint="default"/>
        <w:lang w:val="en-US" w:eastAsia="zh-CN" w:bidi="ar-SA"/>
      </w:rPr>
    </w:lvl>
    <w:lvl w:ilvl="6" w:tplc="32381E98">
      <w:numFmt w:val="bullet"/>
      <w:lvlText w:val="•"/>
      <w:lvlJc w:val="left"/>
      <w:pPr>
        <w:ind w:left="2431" w:hanging="212"/>
      </w:pPr>
      <w:rPr>
        <w:rFonts w:hint="default"/>
        <w:lang w:val="en-US" w:eastAsia="zh-CN" w:bidi="ar-SA"/>
      </w:rPr>
    </w:lvl>
    <w:lvl w:ilvl="7" w:tplc="17C2D738">
      <w:numFmt w:val="bullet"/>
      <w:lvlText w:val="•"/>
      <w:lvlJc w:val="left"/>
      <w:pPr>
        <w:ind w:left="2819" w:hanging="212"/>
      </w:pPr>
      <w:rPr>
        <w:rFonts w:hint="default"/>
        <w:lang w:val="en-US" w:eastAsia="zh-CN" w:bidi="ar-SA"/>
      </w:rPr>
    </w:lvl>
    <w:lvl w:ilvl="8" w:tplc="37844E0A">
      <w:numFmt w:val="bullet"/>
      <w:lvlText w:val="•"/>
      <w:lvlJc w:val="left"/>
      <w:pPr>
        <w:ind w:left="3208" w:hanging="212"/>
      </w:pPr>
      <w:rPr>
        <w:rFonts w:hint="default"/>
        <w:lang w:val="en-US" w:eastAsia="zh-CN" w:bidi="ar-SA"/>
      </w:rPr>
    </w:lvl>
  </w:abstractNum>
  <w:abstractNum w:abstractNumId="6">
    <w:nsid w:val="62BB591A"/>
    <w:multiLevelType w:val="hybridMultilevel"/>
    <w:tmpl w:val="808C035A"/>
    <w:lvl w:ilvl="0" w:tplc="4936F83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7">
    <w:nsid w:val="74FB1E80"/>
    <w:multiLevelType w:val="hybridMultilevel"/>
    <w:tmpl w:val="86001A12"/>
    <w:lvl w:ilvl="0" w:tplc="A1129D78">
      <w:start w:val="1"/>
      <w:numFmt w:val="decimal"/>
      <w:lvlText w:val="%1."/>
      <w:lvlJc w:val="left"/>
      <w:pPr>
        <w:ind w:left="318" w:hanging="212"/>
      </w:pPr>
      <w:rPr>
        <w:rFonts w:ascii="宋体" w:eastAsia="宋体" w:hAnsi="宋体" w:cs="宋体" w:hint="default"/>
        <w:spacing w:val="1"/>
        <w:w w:val="99"/>
        <w:sz w:val="19"/>
        <w:szCs w:val="19"/>
        <w:lang w:val="en-US" w:eastAsia="zh-CN" w:bidi="ar-SA"/>
      </w:rPr>
    </w:lvl>
    <w:lvl w:ilvl="1" w:tplc="AE769B2A">
      <w:numFmt w:val="bullet"/>
      <w:lvlText w:val="•"/>
      <w:lvlJc w:val="left"/>
      <w:pPr>
        <w:ind w:left="686" w:hanging="212"/>
      </w:pPr>
      <w:rPr>
        <w:rFonts w:hint="default"/>
        <w:lang w:val="en-US" w:eastAsia="zh-CN" w:bidi="ar-SA"/>
      </w:rPr>
    </w:lvl>
    <w:lvl w:ilvl="2" w:tplc="048E3B10">
      <w:numFmt w:val="bullet"/>
      <w:lvlText w:val="•"/>
      <w:lvlJc w:val="left"/>
      <w:pPr>
        <w:ind w:left="1053" w:hanging="212"/>
      </w:pPr>
      <w:rPr>
        <w:rFonts w:hint="default"/>
        <w:lang w:val="en-US" w:eastAsia="zh-CN" w:bidi="ar-SA"/>
      </w:rPr>
    </w:lvl>
    <w:lvl w:ilvl="3" w:tplc="5E56A414">
      <w:numFmt w:val="bullet"/>
      <w:lvlText w:val="•"/>
      <w:lvlJc w:val="left"/>
      <w:pPr>
        <w:ind w:left="1419" w:hanging="212"/>
      </w:pPr>
      <w:rPr>
        <w:rFonts w:hint="default"/>
        <w:lang w:val="en-US" w:eastAsia="zh-CN" w:bidi="ar-SA"/>
      </w:rPr>
    </w:lvl>
    <w:lvl w:ilvl="4" w:tplc="3D1A6CE0">
      <w:numFmt w:val="bullet"/>
      <w:lvlText w:val="•"/>
      <w:lvlJc w:val="left"/>
      <w:pPr>
        <w:ind w:left="1786" w:hanging="212"/>
      </w:pPr>
      <w:rPr>
        <w:rFonts w:hint="default"/>
        <w:lang w:val="en-US" w:eastAsia="zh-CN" w:bidi="ar-SA"/>
      </w:rPr>
    </w:lvl>
    <w:lvl w:ilvl="5" w:tplc="4B4871DE">
      <w:numFmt w:val="bullet"/>
      <w:lvlText w:val="•"/>
      <w:lvlJc w:val="left"/>
      <w:pPr>
        <w:ind w:left="2152" w:hanging="212"/>
      </w:pPr>
      <w:rPr>
        <w:rFonts w:hint="default"/>
        <w:lang w:val="en-US" w:eastAsia="zh-CN" w:bidi="ar-SA"/>
      </w:rPr>
    </w:lvl>
    <w:lvl w:ilvl="6" w:tplc="BF78FD28">
      <w:numFmt w:val="bullet"/>
      <w:lvlText w:val="•"/>
      <w:lvlJc w:val="left"/>
      <w:pPr>
        <w:ind w:left="2519" w:hanging="212"/>
      </w:pPr>
      <w:rPr>
        <w:rFonts w:hint="default"/>
        <w:lang w:val="en-US" w:eastAsia="zh-CN" w:bidi="ar-SA"/>
      </w:rPr>
    </w:lvl>
    <w:lvl w:ilvl="7" w:tplc="71321D4C">
      <w:numFmt w:val="bullet"/>
      <w:lvlText w:val="•"/>
      <w:lvlJc w:val="left"/>
      <w:pPr>
        <w:ind w:left="2885" w:hanging="212"/>
      </w:pPr>
      <w:rPr>
        <w:rFonts w:hint="default"/>
        <w:lang w:val="en-US" w:eastAsia="zh-CN" w:bidi="ar-SA"/>
      </w:rPr>
    </w:lvl>
    <w:lvl w:ilvl="8" w:tplc="563CA9D0">
      <w:numFmt w:val="bullet"/>
      <w:lvlText w:val="•"/>
      <w:lvlJc w:val="left"/>
      <w:pPr>
        <w:ind w:left="3252" w:hanging="212"/>
      </w:pPr>
      <w:rPr>
        <w:rFonts w:hint="default"/>
        <w:lang w:val="en-US" w:eastAsia="zh-CN" w:bidi="ar-S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3C5768"/>
    <w:rsid w:val="0000707C"/>
    <w:rsid w:val="0001237E"/>
    <w:rsid w:val="0005447D"/>
    <w:rsid w:val="0009650B"/>
    <w:rsid w:val="000B5692"/>
    <w:rsid w:val="000C277D"/>
    <w:rsid w:val="000F53DA"/>
    <w:rsid w:val="001039EF"/>
    <w:rsid w:val="00110106"/>
    <w:rsid w:val="00123A32"/>
    <w:rsid w:val="00132F06"/>
    <w:rsid w:val="00150FDC"/>
    <w:rsid w:val="001D066B"/>
    <w:rsid w:val="001E29D6"/>
    <w:rsid w:val="00230FB5"/>
    <w:rsid w:val="00242191"/>
    <w:rsid w:val="00270D61"/>
    <w:rsid w:val="002762C9"/>
    <w:rsid w:val="002773E0"/>
    <w:rsid w:val="002E2F9F"/>
    <w:rsid w:val="002F5AF1"/>
    <w:rsid w:val="0030533A"/>
    <w:rsid w:val="00357AB4"/>
    <w:rsid w:val="003A422E"/>
    <w:rsid w:val="003B380C"/>
    <w:rsid w:val="003C5768"/>
    <w:rsid w:val="003D0785"/>
    <w:rsid w:val="003D3B07"/>
    <w:rsid w:val="003F4006"/>
    <w:rsid w:val="00466C64"/>
    <w:rsid w:val="004B180D"/>
    <w:rsid w:val="004C4C9E"/>
    <w:rsid w:val="004F4D3B"/>
    <w:rsid w:val="00587A72"/>
    <w:rsid w:val="005B1602"/>
    <w:rsid w:val="005B3414"/>
    <w:rsid w:val="005D1EFA"/>
    <w:rsid w:val="005D62AD"/>
    <w:rsid w:val="005E0972"/>
    <w:rsid w:val="00630B21"/>
    <w:rsid w:val="00661D2D"/>
    <w:rsid w:val="00675506"/>
    <w:rsid w:val="006A6DE6"/>
    <w:rsid w:val="006E1EA6"/>
    <w:rsid w:val="00716486"/>
    <w:rsid w:val="007B7433"/>
    <w:rsid w:val="007E548B"/>
    <w:rsid w:val="00864947"/>
    <w:rsid w:val="008A7489"/>
    <w:rsid w:val="008F6824"/>
    <w:rsid w:val="00931B86"/>
    <w:rsid w:val="0094441B"/>
    <w:rsid w:val="009D7614"/>
    <w:rsid w:val="00A20D10"/>
    <w:rsid w:val="00A352FE"/>
    <w:rsid w:val="00A45555"/>
    <w:rsid w:val="00AD391B"/>
    <w:rsid w:val="00B65DE7"/>
    <w:rsid w:val="00B74F8C"/>
    <w:rsid w:val="00BB387E"/>
    <w:rsid w:val="00BC5D35"/>
    <w:rsid w:val="00C1406D"/>
    <w:rsid w:val="00C16DDF"/>
    <w:rsid w:val="00C334F8"/>
    <w:rsid w:val="00C33558"/>
    <w:rsid w:val="00CA7B7E"/>
    <w:rsid w:val="00CB1F50"/>
    <w:rsid w:val="00CF78B5"/>
    <w:rsid w:val="00D1753A"/>
    <w:rsid w:val="00D4053C"/>
    <w:rsid w:val="00DE54BE"/>
    <w:rsid w:val="00DF2937"/>
    <w:rsid w:val="00DF3DC1"/>
    <w:rsid w:val="00E43570"/>
    <w:rsid w:val="00E742AA"/>
    <w:rsid w:val="00EC6CD8"/>
    <w:rsid w:val="00EE68B5"/>
    <w:rsid w:val="00FB4D1D"/>
    <w:rsid w:val="00FD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宋体" w:eastAsia="宋体" w:hAnsi="宋体" w:cs="宋体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Char"/>
    <w:uiPriority w:val="99"/>
    <w:semiHidden/>
    <w:unhideWhenUsed/>
    <w:rsid w:val="0001237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1237E"/>
    <w:rPr>
      <w:rFonts w:ascii="宋体" w:eastAsia="宋体" w:hAnsi="宋体" w:cs="宋体"/>
      <w:sz w:val="18"/>
      <w:szCs w:val="18"/>
      <w:lang w:eastAsia="zh-CN"/>
    </w:rPr>
  </w:style>
  <w:style w:type="paragraph" w:styleId="a6">
    <w:name w:val="header"/>
    <w:basedOn w:val="a"/>
    <w:link w:val="Char0"/>
    <w:uiPriority w:val="99"/>
    <w:unhideWhenUsed/>
    <w:rsid w:val="00675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675506"/>
    <w:rPr>
      <w:rFonts w:ascii="宋体" w:eastAsia="宋体" w:hAnsi="宋体" w:cs="宋体"/>
      <w:sz w:val="18"/>
      <w:szCs w:val="18"/>
      <w:lang w:eastAsia="zh-CN"/>
    </w:rPr>
  </w:style>
  <w:style w:type="paragraph" w:styleId="a7">
    <w:name w:val="footer"/>
    <w:basedOn w:val="a"/>
    <w:link w:val="Char1"/>
    <w:uiPriority w:val="99"/>
    <w:unhideWhenUsed/>
    <w:rsid w:val="0067550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675506"/>
    <w:rPr>
      <w:rFonts w:ascii="宋体" w:eastAsia="宋体" w:hAnsi="宋体" w:cs="宋体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192</Words>
  <Characters>1101</Characters>
  <Application>Microsoft Office Word</Application>
  <DocSecurity>0</DocSecurity>
  <Lines>9</Lines>
  <Paragraphs>2</Paragraphs>
  <ScaleCrop>false</ScaleCrop>
  <Company>HP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89</cp:revision>
  <cp:lastPrinted>2021-04-21T00:16:00Z</cp:lastPrinted>
  <dcterms:created xsi:type="dcterms:W3CDTF">2021-04-12T12:02:00Z</dcterms:created>
  <dcterms:modified xsi:type="dcterms:W3CDTF">2023-11-01T08:38:00Z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2021-04-12T00:00:00Z</vt:filetime>
  </property>
</Properties>
</file>